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6CF9F" w14:textId="77777777" w:rsidR="0061784D" w:rsidRPr="0061784D" w:rsidRDefault="0061784D" w:rsidP="00331369">
      <w:pPr>
        <w:spacing w:line="276" w:lineRule="auto"/>
        <w:jc w:val="both"/>
        <w:rPr>
          <w:b/>
          <w:bCs/>
        </w:rPr>
      </w:pPr>
      <w:r w:rsidRPr="0061784D">
        <w:rPr>
          <w:b/>
          <w:bCs/>
        </w:rPr>
        <w:t>Informacja Administratora – zgodnie z art. 13 ust. 1 i 2 oraz art. 14 ust. 1 i 2 ogólnego rozporządzenia o ochronie danych osobowych nr 2016/679 z dnia 27 kwietnia 2016 r., zwanego dalej RODO</w:t>
      </w:r>
    </w:p>
    <w:p w14:paraId="3B97D7D6" w14:textId="77777777" w:rsidR="0061784D" w:rsidRPr="0061784D" w:rsidRDefault="0061784D" w:rsidP="00331369">
      <w:pPr>
        <w:spacing w:line="276" w:lineRule="auto"/>
        <w:jc w:val="both"/>
      </w:pPr>
      <w:r w:rsidRPr="0061784D">
        <w:t xml:space="preserve">Zgodnie z art. 13 ust. 1 i ust. 2 Rozporządzenia Parlamentu Europejskiego i Rady (UE) 2016/679 z dnia 27 kwietnia 2016 r. w sprawie ochrony osób fizycznych w związku z przetwarzaniem danych oraz uchylenia dyrektywy 95/46/WE (ogólne rozporządzenie o ochronie danych) (Dz. Urz. UE L z 2016 r. 119) informuję, iż: </w:t>
      </w:r>
    </w:p>
    <w:p w14:paraId="4B3FF4BF" w14:textId="1C23E35F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 xml:space="preserve">Administratorem Pani/Pana danych osobowych jest Wójt Gmina </w:t>
      </w:r>
      <w:r w:rsidR="00331369">
        <w:t>Dębnica Kaszubska</w:t>
      </w:r>
      <w:r w:rsidRPr="0061784D">
        <w:t xml:space="preserve"> – Urząd Gminy </w:t>
      </w:r>
      <w:r w:rsidR="00331369">
        <w:t>Dębnica Kaszubska ul. ks. Antoniego Kani 16a, 76-248 Dębnica Kaszubska, tel. 690 820 341, e-mail: informacja@debnicaKaszubska.eu.</w:t>
      </w:r>
    </w:p>
    <w:p w14:paraId="6F9D3294" w14:textId="5AEA1EA3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>Administrator wyznaczył inspektora ochrony danych, z którym można skontaktować się za pośrednictwem adresu e-mail:</w:t>
      </w:r>
      <w:r w:rsidR="00331369">
        <w:t xml:space="preserve"> </w:t>
      </w:r>
      <w:r w:rsidR="00331369" w:rsidRPr="00331369">
        <w:t>iod@debnicakaszubska</w:t>
      </w:r>
      <w:r w:rsidRPr="0061784D">
        <w:t xml:space="preserve">.eu lub pisząc na adres wskazany w pkt. 1 </w:t>
      </w:r>
    </w:p>
    <w:p w14:paraId="7CAA46E2" w14:textId="52D78CB8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 xml:space="preserve">Pani/Pana dane osobowe będą przetwarzane w celu umożliwienia udziału w debacie nad Raportem o stanie </w:t>
      </w:r>
      <w:r w:rsidR="00331369">
        <w:t>G</w:t>
      </w:r>
      <w:r w:rsidRPr="0061784D">
        <w:t xml:space="preserve">miny </w:t>
      </w:r>
      <w:r w:rsidR="00331369">
        <w:t>Dębnica Kaszubska za 2024</w:t>
      </w:r>
      <w:r w:rsidRPr="0061784D">
        <w:t xml:space="preserve"> r. na podstawie art. 6 ust. 1 lit. c RODO </w:t>
      </w:r>
    </w:p>
    <w:p w14:paraId="2B6E3454" w14:textId="772FB7E1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>Pani/Pana dane osobowe będą ujawniane wyłącznie osobom upoważnionym przez administratora danych osobowych i podmiotom upoważnionym na podstawie przepisów prawa. Ponadto w</w:t>
      </w:r>
      <w:r w:rsidR="00331369">
        <w:t> </w:t>
      </w:r>
      <w:r w:rsidRPr="0061784D">
        <w:t xml:space="preserve">zakresie stanowiącym informację publiczną dane będą ujawniane każdemu zainteresowanemu taką informacją lub publikowane w BIP. </w:t>
      </w:r>
    </w:p>
    <w:p w14:paraId="3DDA4778" w14:textId="77777777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 xml:space="preserve">Pani/Pana dane osobowe będą przechowywane przez okres wynikający z przepisów prawa dot. archiwizacji. </w:t>
      </w:r>
    </w:p>
    <w:p w14:paraId="79F48EF9" w14:textId="77777777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 xml:space="preserve">Przysługuje Pani/Panu prawo dostępu do treści swoich danych oraz z zastrzeżeniem przepisów prawa przysługuje Pani/Panu prawo do: </w:t>
      </w:r>
    </w:p>
    <w:p w14:paraId="361DD221" w14:textId="77777777" w:rsidR="0061784D" w:rsidRPr="0061784D" w:rsidRDefault="0061784D" w:rsidP="00331369">
      <w:pPr>
        <w:pStyle w:val="Akapitzlist"/>
        <w:numPr>
          <w:ilvl w:val="0"/>
          <w:numId w:val="2"/>
        </w:numPr>
        <w:spacing w:line="276" w:lineRule="auto"/>
        <w:jc w:val="both"/>
      </w:pPr>
      <w:r w:rsidRPr="0061784D">
        <w:t xml:space="preserve">sprostowania danych, </w:t>
      </w:r>
    </w:p>
    <w:p w14:paraId="31131694" w14:textId="77777777" w:rsidR="0061784D" w:rsidRPr="0061784D" w:rsidRDefault="0061784D" w:rsidP="00331369">
      <w:pPr>
        <w:pStyle w:val="Akapitzlist"/>
        <w:numPr>
          <w:ilvl w:val="0"/>
          <w:numId w:val="2"/>
        </w:numPr>
        <w:spacing w:line="276" w:lineRule="auto"/>
        <w:jc w:val="both"/>
      </w:pPr>
      <w:r w:rsidRPr="0061784D">
        <w:t>usunięcia danych,</w:t>
      </w:r>
    </w:p>
    <w:p w14:paraId="4455F665" w14:textId="77777777" w:rsidR="0061784D" w:rsidRPr="0061784D" w:rsidRDefault="0061784D" w:rsidP="00331369">
      <w:pPr>
        <w:pStyle w:val="Akapitzlist"/>
        <w:numPr>
          <w:ilvl w:val="0"/>
          <w:numId w:val="2"/>
        </w:numPr>
        <w:spacing w:line="276" w:lineRule="auto"/>
        <w:jc w:val="both"/>
      </w:pPr>
      <w:r w:rsidRPr="0061784D">
        <w:t xml:space="preserve">ograniczenia przetwarzania danych, </w:t>
      </w:r>
    </w:p>
    <w:p w14:paraId="30DA573C" w14:textId="77777777" w:rsidR="0061784D" w:rsidRPr="0061784D" w:rsidRDefault="0061784D" w:rsidP="00331369">
      <w:pPr>
        <w:pStyle w:val="Akapitzlist"/>
        <w:numPr>
          <w:ilvl w:val="0"/>
          <w:numId w:val="2"/>
        </w:numPr>
        <w:spacing w:line="276" w:lineRule="auto"/>
        <w:jc w:val="both"/>
      </w:pPr>
      <w:r w:rsidRPr="0061784D">
        <w:t xml:space="preserve">przenoszenia danych, </w:t>
      </w:r>
    </w:p>
    <w:p w14:paraId="43516AC5" w14:textId="77777777" w:rsidR="0061784D" w:rsidRPr="00331369" w:rsidRDefault="0061784D" w:rsidP="00331369">
      <w:pPr>
        <w:pStyle w:val="Akapitzlist"/>
        <w:numPr>
          <w:ilvl w:val="0"/>
          <w:numId w:val="2"/>
        </w:numPr>
        <w:spacing w:line="276" w:lineRule="auto"/>
        <w:jc w:val="both"/>
      </w:pPr>
      <w:r w:rsidRPr="00331369">
        <w:t>wniesienia sprzeciwu wobec przetwarzania danych osobowych,</w:t>
      </w:r>
    </w:p>
    <w:p w14:paraId="2579D678" w14:textId="77777777" w:rsidR="0061784D" w:rsidRPr="0061784D" w:rsidRDefault="0061784D" w:rsidP="00331369">
      <w:pPr>
        <w:pStyle w:val="Akapitzlist"/>
        <w:numPr>
          <w:ilvl w:val="0"/>
          <w:numId w:val="2"/>
        </w:numPr>
        <w:spacing w:line="276" w:lineRule="auto"/>
        <w:jc w:val="both"/>
      </w:pPr>
      <w:r w:rsidRPr="0061784D">
        <w:t xml:space="preserve">wniesienia skargi do organu nadzorczego – Prezesa Urzędu Ochrony Danych Osobowych, gdy uzna Pani/Pan, że przetwarzanie danych osobowych narusza powszechnie obowiązujące przepisy w tym zakresie. Realizacja wyżej wymienionych praw odbywa się poprzez złożenie pisemnego podania do Administratora. </w:t>
      </w:r>
    </w:p>
    <w:p w14:paraId="4E257756" w14:textId="2C38805C" w:rsidR="0061784D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 xml:space="preserve">Podanie danych osobowych jest wymogiem ustawowym. W celu wzięcia udziału lub udzielenia poparcia osobie zgłaszającej się do udziału w debacie nad Raportem o stanie </w:t>
      </w:r>
      <w:r w:rsidR="00331369">
        <w:t>G</w:t>
      </w:r>
      <w:r w:rsidR="00331369" w:rsidRPr="0061784D">
        <w:t xml:space="preserve">miny </w:t>
      </w:r>
      <w:r w:rsidR="00331369">
        <w:t xml:space="preserve">Dębnica Kaszubska za </w:t>
      </w:r>
      <w:r w:rsidRPr="0061784D">
        <w:t>202</w:t>
      </w:r>
      <w:r w:rsidR="00331369">
        <w:t>4</w:t>
      </w:r>
      <w:r w:rsidRPr="0061784D">
        <w:t xml:space="preserve"> r</w:t>
      </w:r>
      <w:r w:rsidR="00331369">
        <w:t>ok</w:t>
      </w:r>
      <w:r w:rsidRPr="0061784D">
        <w:t xml:space="preserve"> jest Pani/Pan zobowiązana do ich podania. Konsekwencją niepodania danych osobowych jest brak możliwości wzięcia udziału lub udzielenia poparcia osobie zgłaszającej się do udziału w debacie nad Raportem o stanie </w:t>
      </w:r>
      <w:r w:rsidR="00331369">
        <w:t>G</w:t>
      </w:r>
      <w:r w:rsidR="00331369" w:rsidRPr="0061784D">
        <w:t xml:space="preserve">miny </w:t>
      </w:r>
      <w:r w:rsidR="00331369">
        <w:t xml:space="preserve">Dębnica Kaszubska za </w:t>
      </w:r>
      <w:r w:rsidRPr="0061784D">
        <w:t>202</w:t>
      </w:r>
      <w:r w:rsidR="00331369">
        <w:t>4</w:t>
      </w:r>
      <w:r w:rsidRPr="0061784D">
        <w:t xml:space="preserve"> r</w:t>
      </w:r>
      <w:r w:rsidR="00331369">
        <w:t>ok</w:t>
      </w:r>
      <w:r w:rsidRPr="0061784D">
        <w:t>.</w:t>
      </w:r>
    </w:p>
    <w:p w14:paraId="012AFBCE" w14:textId="62B94B4B" w:rsidR="00A561B1" w:rsidRPr="0061784D" w:rsidRDefault="0061784D" w:rsidP="00331369">
      <w:pPr>
        <w:pStyle w:val="Akapitzlist"/>
        <w:numPr>
          <w:ilvl w:val="0"/>
          <w:numId w:val="1"/>
        </w:numPr>
        <w:spacing w:line="276" w:lineRule="auto"/>
        <w:jc w:val="both"/>
      </w:pPr>
      <w:r w:rsidRPr="0061784D">
        <w:t>Pani/Pana dane osobowe nie będą wykorzystywane do zautomatyzowanego podejmowania decyzji ani profilowania, o którym mowa w art. 22.</w:t>
      </w:r>
    </w:p>
    <w:sectPr w:rsidR="00A561B1" w:rsidRPr="00617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083894"/>
    <w:multiLevelType w:val="hybridMultilevel"/>
    <w:tmpl w:val="783C23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15BD2"/>
    <w:multiLevelType w:val="hybridMultilevel"/>
    <w:tmpl w:val="F31AEBBC"/>
    <w:lvl w:ilvl="0" w:tplc="E15AF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82729419">
    <w:abstractNumId w:val="1"/>
  </w:num>
  <w:num w:numId="2" w16cid:durableId="166246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4D"/>
    <w:rsid w:val="00324B71"/>
    <w:rsid w:val="00331369"/>
    <w:rsid w:val="0061784D"/>
    <w:rsid w:val="008C6665"/>
    <w:rsid w:val="00A561B1"/>
    <w:rsid w:val="00C9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F7ACB"/>
  <w15:chartTrackingRefBased/>
  <w15:docId w15:val="{707FC1B7-3362-46E7-9938-1233CBFB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1784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17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RODO</dc:title>
  <dc:subject/>
  <dc:creator>Radosław Sawicki</dc:creator>
  <cp:keywords>rodo, kobylnica</cp:keywords>
  <dc:description/>
  <cp:lastModifiedBy>Emilia Konopka</cp:lastModifiedBy>
  <cp:revision>2</cp:revision>
  <dcterms:created xsi:type="dcterms:W3CDTF">2023-06-01T10:40:00Z</dcterms:created>
  <dcterms:modified xsi:type="dcterms:W3CDTF">2025-05-31T16:11:00Z</dcterms:modified>
</cp:coreProperties>
</file>