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7B2CC3" w14:textId="77777777" w:rsidR="005737A1" w:rsidRPr="00D03A35" w:rsidRDefault="005737A1" w:rsidP="00D03A35">
      <w:pPr>
        <w:pStyle w:val="Style10"/>
        <w:spacing w:line="312" w:lineRule="auto"/>
        <w:ind w:left="2434" w:right="2326"/>
        <w:jc w:val="right"/>
        <w:rPr>
          <w:rStyle w:val="FontStyle25"/>
          <w:sz w:val="24"/>
          <w:szCs w:val="24"/>
        </w:rPr>
      </w:pPr>
      <w:bookmarkStart w:id="0" w:name="_Hlk120880238"/>
      <w:r w:rsidRPr="00D03A35">
        <w:rPr>
          <w:rStyle w:val="FontStyle25"/>
          <w:sz w:val="24"/>
          <w:szCs w:val="24"/>
        </w:rPr>
        <w:t xml:space="preserve">    Załącznik 1</w:t>
      </w:r>
    </w:p>
    <w:p w14:paraId="72710A55" w14:textId="77777777" w:rsidR="005737A1" w:rsidRPr="00D03A35" w:rsidRDefault="005737A1" w:rsidP="00D03A35">
      <w:pPr>
        <w:pStyle w:val="Style10"/>
        <w:spacing w:line="312" w:lineRule="auto"/>
        <w:ind w:left="2434" w:right="2326"/>
        <w:rPr>
          <w:rStyle w:val="FontStyle25"/>
          <w:sz w:val="24"/>
          <w:szCs w:val="24"/>
        </w:rPr>
      </w:pPr>
      <w:r w:rsidRPr="00D03A35">
        <w:rPr>
          <w:rStyle w:val="FontStyle25"/>
          <w:sz w:val="24"/>
          <w:szCs w:val="24"/>
        </w:rPr>
        <w:t xml:space="preserve">Formularz ofertowy </w:t>
      </w:r>
    </w:p>
    <w:p w14:paraId="75A64261" w14:textId="77777777" w:rsidR="005737A1" w:rsidRPr="00D03A35" w:rsidRDefault="005737A1" w:rsidP="00D03A35">
      <w:pPr>
        <w:pStyle w:val="Style10"/>
        <w:spacing w:line="312" w:lineRule="auto"/>
        <w:ind w:left="2434" w:right="2326"/>
        <w:rPr>
          <w:rStyle w:val="FontStyle20"/>
          <w:sz w:val="24"/>
          <w:szCs w:val="24"/>
        </w:rPr>
      </w:pPr>
      <w:r w:rsidRPr="00D03A35">
        <w:rPr>
          <w:rStyle w:val="FontStyle20"/>
          <w:sz w:val="24"/>
          <w:szCs w:val="24"/>
        </w:rPr>
        <w:t>(SONDAŻ WARUNKÓW FINANSOWYCH)</w:t>
      </w:r>
    </w:p>
    <w:p w14:paraId="064D8BD6" w14:textId="77777777" w:rsidR="005737A1" w:rsidRPr="00D03A35" w:rsidRDefault="005737A1" w:rsidP="00D03A35">
      <w:pPr>
        <w:pStyle w:val="Style6"/>
        <w:spacing w:line="312" w:lineRule="auto"/>
        <w:rPr>
          <w:szCs w:val="24"/>
        </w:rPr>
      </w:pPr>
    </w:p>
    <w:p w14:paraId="67FA4950" w14:textId="77777777" w:rsidR="005737A1" w:rsidRPr="00D03A35" w:rsidRDefault="005737A1" w:rsidP="00D03A35">
      <w:pPr>
        <w:pStyle w:val="Style6"/>
        <w:spacing w:line="312" w:lineRule="auto"/>
        <w:rPr>
          <w:szCs w:val="24"/>
        </w:rPr>
      </w:pPr>
    </w:p>
    <w:p w14:paraId="07DB613A" w14:textId="77777777" w:rsidR="005737A1" w:rsidRPr="00D03A35" w:rsidRDefault="005737A1" w:rsidP="00D03A35">
      <w:pPr>
        <w:pStyle w:val="Style6"/>
        <w:tabs>
          <w:tab w:val="left" w:pos="1930"/>
          <w:tab w:val="left" w:pos="3499"/>
          <w:tab w:val="left" w:pos="5004"/>
          <w:tab w:val="left" w:pos="6480"/>
          <w:tab w:val="left" w:pos="8215"/>
        </w:tabs>
        <w:spacing w:line="312" w:lineRule="auto"/>
        <w:rPr>
          <w:rStyle w:val="FontStyle21"/>
          <w:sz w:val="24"/>
          <w:szCs w:val="24"/>
        </w:rPr>
      </w:pPr>
      <w:r w:rsidRPr="00D03A35">
        <w:rPr>
          <w:rStyle w:val="FontStyle21"/>
          <w:sz w:val="24"/>
          <w:szCs w:val="24"/>
        </w:rPr>
        <w:t>W imieniu Gminy Dębnica Kaszubska oferujemy realizację świadczenia kompleksowych usług związanych z pełnieniem funkcji agenta emisji obligacji komunalnych</w:t>
      </w:r>
    </w:p>
    <w:p w14:paraId="062D9569" w14:textId="6ABB505E" w:rsidR="005737A1" w:rsidRPr="00D03A35" w:rsidRDefault="005737A1" w:rsidP="00D03A35">
      <w:pPr>
        <w:pStyle w:val="Style6"/>
        <w:tabs>
          <w:tab w:val="left" w:leader="dot" w:pos="6934"/>
        </w:tabs>
        <w:spacing w:line="312" w:lineRule="auto"/>
        <w:rPr>
          <w:rStyle w:val="FontStyle21"/>
          <w:sz w:val="24"/>
          <w:szCs w:val="24"/>
        </w:rPr>
      </w:pPr>
      <w:r w:rsidRPr="00D03A35">
        <w:rPr>
          <w:rStyle w:val="FontStyle21"/>
          <w:sz w:val="24"/>
          <w:szCs w:val="24"/>
        </w:rPr>
        <w:t>dla</w:t>
      </w:r>
      <w:r w:rsidRPr="00D03A35">
        <w:rPr>
          <w:rStyle w:val="FontStyle21"/>
          <w:sz w:val="24"/>
          <w:szCs w:val="24"/>
        </w:rPr>
        <w:tab/>
        <w:t xml:space="preserve">…................. na kwotę </w:t>
      </w:r>
      <w:r w:rsidR="001C6C10">
        <w:rPr>
          <w:rStyle w:val="FontStyle21"/>
          <w:sz w:val="24"/>
          <w:szCs w:val="24"/>
        </w:rPr>
        <w:t>8 6</w:t>
      </w:r>
      <w:r w:rsidR="000D0E3D" w:rsidRPr="00D03A35">
        <w:rPr>
          <w:rStyle w:val="FontStyle21"/>
          <w:sz w:val="24"/>
          <w:szCs w:val="24"/>
        </w:rPr>
        <w:t xml:space="preserve">00 </w:t>
      </w:r>
      <w:r w:rsidRPr="00D03A35">
        <w:rPr>
          <w:rStyle w:val="FontStyle21"/>
          <w:sz w:val="24"/>
          <w:szCs w:val="24"/>
        </w:rPr>
        <w:t xml:space="preserve">000 złotych (słownie: </w:t>
      </w:r>
      <w:r w:rsidR="001C6C10">
        <w:rPr>
          <w:rStyle w:val="FontStyle21"/>
          <w:sz w:val="24"/>
          <w:szCs w:val="24"/>
        </w:rPr>
        <w:t>Osiem milionów sześćset</w:t>
      </w:r>
      <w:r w:rsidRPr="00D03A35">
        <w:rPr>
          <w:rStyle w:val="FontStyle21"/>
          <w:sz w:val="24"/>
          <w:szCs w:val="24"/>
        </w:rPr>
        <w:t xml:space="preserve"> tysięcy złotych), łącznie z objęciem całej emisji gwarancją uplasowania </w:t>
      </w:r>
      <w:r w:rsidRPr="00D03A35">
        <w:rPr>
          <w:rStyle w:val="FontStyle22"/>
          <w:sz w:val="24"/>
          <w:szCs w:val="24"/>
        </w:rPr>
        <w:t xml:space="preserve">w </w:t>
      </w:r>
      <w:r w:rsidRPr="00D03A35">
        <w:rPr>
          <w:rStyle w:val="FontStyle21"/>
          <w:sz w:val="24"/>
          <w:szCs w:val="24"/>
        </w:rPr>
        <w:t>poniższych warunkach:</w:t>
      </w:r>
    </w:p>
    <w:p w14:paraId="1DC99E7C" w14:textId="77777777" w:rsidR="005737A1" w:rsidRPr="00D03A35" w:rsidRDefault="005737A1" w:rsidP="00D03A35">
      <w:pPr>
        <w:pStyle w:val="Style6"/>
        <w:spacing w:line="312" w:lineRule="auto"/>
        <w:rPr>
          <w:rStyle w:val="FontStyle21"/>
          <w:sz w:val="24"/>
          <w:szCs w:val="24"/>
        </w:rPr>
      </w:pPr>
      <w:r w:rsidRPr="00D03A35">
        <w:rPr>
          <w:rStyle w:val="FontStyle21"/>
          <w:sz w:val="24"/>
          <w:szCs w:val="24"/>
        </w:rPr>
        <w:t>Marża dodawana do zmiennej stawki WIBOR 6M dla każdej serii obligacji jest jednakowa i wynosi ….......</w:t>
      </w:r>
      <w:r w:rsidRPr="00D03A35">
        <w:rPr>
          <w:rStyle w:val="FontStyle21"/>
          <w:sz w:val="24"/>
          <w:szCs w:val="24"/>
        </w:rPr>
        <w:tab/>
        <w:t xml:space="preserve"> % (słownie: ……..........</w:t>
      </w:r>
      <w:r w:rsidRPr="00D03A35">
        <w:rPr>
          <w:rStyle w:val="FontStyle21"/>
          <w:sz w:val="24"/>
          <w:szCs w:val="24"/>
        </w:rPr>
        <w:tab/>
        <w:t>)- marża jest stała w całym okresie emisji.</w:t>
      </w:r>
    </w:p>
    <w:p w14:paraId="5AD1BD82" w14:textId="77777777" w:rsidR="005737A1" w:rsidRPr="00D03A35" w:rsidRDefault="005737A1" w:rsidP="00D03A35">
      <w:pPr>
        <w:pStyle w:val="Style6"/>
        <w:tabs>
          <w:tab w:val="left" w:leader="dot" w:pos="2599"/>
        </w:tabs>
        <w:spacing w:line="312" w:lineRule="auto"/>
        <w:rPr>
          <w:rStyle w:val="FontStyle21"/>
          <w:sz w:val="24"/>
          <w:szCs w:val="24"/>
        </w:rPr>
      </w:pPr>
      <w:r w:rsidRPr="00D03A35">
        <w:rPr>
          <w:rStyle w:val="FontStyle21"/>
          <w:sz w:val="24"/>
          <w:szCs w:val="24"/>
        </w:rPr>
        <w:t xml:space="preserve">Prowizja Banku </w:t>
      </w:r>
      <w:r w:rsidRPr="00D03A35">
        <w:rPr>
          <w:rStyle w:val="FontStyle21"/>
          <w:sz w:val="24"/>
          <w:szCs w:val="24"/>
        </w:rPr>
        <w:tab/>
        <w:t xml:space="preserve">% od kwoty emisji danych serii obligacji, płatna proporcjonalnie do  uruchamianych transz, w ciągu 14 dni od daty emisji danej serii. </w:t>
      </w:r>
    </w:p>
    <w:p w14:paraId="3B60027D" w14:textId="77777777" w:rsidR="005737A1" w:rsidRPr="00D03A35" w:rsidRDefault="005737A1" w:rsidP="00D03A35">
      <w:pPr>
        <w:pStyle w:val="Style6"/>
        <w:tabs>
          <w:tab w:val="left" w:leader="dot" w:pos="2599"/>
        </w:tabs>
        <w:spacing w:line="312" w:lineRule="auto"/>
        <w:rPr>
          <w:rStyle w:val="FontStyle21"/>
          <w:sz w:val="24"/>
          <w:szCs w:val="24"/>
        </w:rPr>
      </w:pPr>
      <w:r w:rsidRPr="00D03A35">
        <w:rPr>
          <w:rStyle w:val="FontStyle21"/>
          <w:sz w:val="24"/>
          <w:szCs w:val="24"/>
        </w:rPr>
        <w:t>W przypadku rezygnacji, od emisji danej serii obligacji Emitent nie poniesie żadnych kosztów z tym związanych.</w:t>
      </w:r>
    </w:p>
    <w:p w14:paraId="6D4C3C37" w14:textId="77777777" w:rsidR="005737A1" w:rsidRPr="00D03A35" w:rsidRDefault="005737A1" w:rsidP="00D03A35">
      <w:pPr>
        <w:pStyle w:val="Style6"/>
        <w:tabs>
          <w:tab w:val="left" w:leader="dot" w:pos="4457"/>
        </w:tabs>
        <w:spacing w:line="312" w:lineRule="auto"/>
        <w:rPr>
          <w:rStyle w:val="FontStyle21"/>
          <w:sz w:val="24"/>
          <w:szCs w:val="24"/>
        </w:rPr>
      </w:pPr>
      <w:r w:rsidRPr="00D03A35">
        <w:rPr>
          <w:rStyle w:val="FontStyle21"/>
          <w:sz w:val="24"/>
          <w:szCs w:val="24"/>
        </w:rPr>
        <w:tab/>
        <w:t xml:space="preserve">   Nie   przewiduje   żadnych   innych   kosztów prowizyjnych lub opłat, a Bank zapewni, że emisja obligacji od daty powiadomienia o planie emisji nastąpi nie później niż w ciągu 5 dni roboczych, tj. najpóźniej 5-tego dnia roboczego od otrzymania zawiadomienia środki finansowe znajdą się na rachunku.</w:t>
      </w:r>
    </w:p>
    <w:p w14:paraId="20AEFCC6" w14:textId="77777777" w:rsidR="005737A1" w:rsidRPr="00D03A35" w:rsidRDefault="005737A1" w:rsidP="00D03A35">
      <w:pPr>
        <w:pStyle w:val="Style6"/>
        <w:tabs>
          <w:tab w:val="left" w:leader="dot" w:pos="9403"/>
        </w:tabs>
        <w:spacing w:line="312" w:lineRule="auto"/>
        <w:rPr>
          <w:rStyle w:val="FontStyle21"/>
          <w:sz w:val="24"/>
          <w:szCs w:val="24"/>
        </w:rPr>
      </w:pPr>
      <w:r w:rsidRPr="00D03A35">
        <w:rPr>
          <w:rStyle w:val="FontStyle21"/>
          <w:sz w:val="24"/>
          <w:szCs w:val="24"/>
        </w:rPr>
        <w:t>Informacje dodatkowe</w:t>
      </w:r>
      <w:r w:rsidRPr="00D03A35">
        <w:rPr>
          <w:rStyle w:val="FontStyle21"/>
          <w:sz w:val="24"/>
          <w:szCs w:val="24"/>
        </w:rPr>
        <w:tab/>
      </w:r>
    </w:p>
    <w:p w14:paraId="7423F5E4" w14:textId="77777777" w:rsidR="005737A1" w:rsidRPr="00D03A35" w:rsidRDefault="005737A1" w:rsidP="00D03A35">
      <w:pPr>
        <w:pStyle w:val="Style6"/>
        <w:tabs>
          <w:tab w:val="left" w:leader="dot" w:pos="6192"/>
        </w:tabs>
        <w:spacing w:line="312" w:lineRule="auto"/>
        <w:rPr>
          <w:rStyle w:val="FontStyle21"/>
          <w:sz w:val="24"/>
          <w:szCs w:val="24"/>
        </w:rPr>
      </w:pPr>
      <w:r w:rsidRPr="00D03A35">
        <w:rPr>
          <w:rStyle w:val="FontStyle21"/>
          <w:sz w:val="24"/>
          <w:szCs w:val="24"/>
        </w:rPr>
        <w:t xml:space="preserve">Oferta Banku jest ważna do dnia ……..............Oferta jest wiążąca*/nie jest wiążąca </w:t>
      </w:r>
    </w:p>
    <w:p w14:paraId="229D3459" w14:textId="77777777" w:rsidR="005737A1" w:rsidRPr="00D03A35" w:rsidRDefault="005737A1" w:rsidP="00D03A35">
      <w:pPr>
        <w:pStyle w:val="Style6"/>
        <w:tabs>
          <w:tab w:val="left" w:leader="dot" w:pos="6192"/>
        </w:tabs>
        <w:spacing w:line="312" w:lineRule="auto"/>
        <w:rPr>
          <w:rStyle w:val="FontStyle21"/>
          <w:sz w:val="24"/>
          <w:szCs w:val="24"/>
        </w:rPr>
      </w:pPr>
      <w:r w:rsidRPr="00D03A35">
        <w:rPr>
          <w:rStyle w:val="FontStyle21"/>
          <w:sz w:val="24"/>
          <w:szCs w:val="24"/>
        </w:rPr>
        <w:t>i wymaga decyzji władz kredytowych Banku*.</w:t>
      </w:r>
    </w:p>
    <w:p w14:paraId="03EE1260" w14:textId="77777777" w:rsidR="005737A1" w:rsidRPr="00D03A35" w:rsidRDefault="005737A1" w:rsidP="00D03A35">
      <w:pPr>
        <w:pStyle w:val="Style6"/>
        <w:spacing w:line="312" w:lineRule="auto"/>
        <w:jc w:val="left"/>
        <w:rPr>
          <w:rStyle w:val="FontStyle21"/>
          <w:sz w:val="24"/>
          <w:szCs w:val="24"/>
        </w:rPr>
      </w:pPr>
      <w:r w:rsidRPr="00D03A35">
        <w:rPr>
          <w:rStyle w:val="FontStyle21"/>
          <w:sz w:val="24"/>
          <w:szCs w:val="24"/>
        </w:rPr>
        <w:t>W załączeniu składamy:</w:t>
      </w:r>
    </w:p>
    <w:p w14:paraId="5F43B0C2" w14:textId="77777777" w:rsidR="005737A1" w:rsidRPr="00D03A35" w:rsidRDefault="005737A1" w:rsidP="00D03A35">
      <w:pPr>
        <w:pStyle w:val="Style6"/>
        <w:spacing w:line="312" w:lineRule="auto"/>
        <w:ind w:left="720" w:hanging="360"/>
        <w:jc w:val="left"/>
        <w:rPr>
          <w:rStyle w:val="FontStyle21"/>
          <w:sz w:val="24"/>
          <w:szCs w:val="24"/>
        </w:rPr>
      </w:pPr>
      <w:r w:rsidRPr="00D03A35">
        <w:rPr>
          <w:rStyle w:val="FontStyle21"/>
          <w:sz w:val="24"/>
          <w:szCs w:val="24"/>
        </w:rPr>
        <w:t>a)</w:t>
      </w:r>
      <w:r w:rsidRPr="00D03A35">
        <w:rPr>
          <w:rStyle w:val="FontStyle21"/>
          <w:sz w:val="24"/>
          <w:szCs w:val="24"/>
        </w:rPr>
        <w:tab/>
        <w:t>dokumenty potwierdzające, iż osoby podpisujące ofertę mogą reprezentować podmiot, oświadczenie Oferenta, zgodnie z załącznikiem Nr 2.</w:t>
      </w:r>
    </w:p>
    <w:p w14:paraId="42E0F20C" w14:textId="77777777" w:rsidR="005737A1" w:rsidRPr="00D03A35" w:rsidRDefault="005737A1" w:rsidP="00D03A35">
      <w:pPr>
        <w:pStyle w:val="Style11"/>
        <w:spacing w:line="312" w:lineRule="auto"/>
        <w:ind w:left="713"/>
        <w:rPr>
          <w:szCs w:val="24"/>
        </w:rPr>
      </w:pPr>
    </w:p>
    <w:p w14:paraId="4AB27B98" w14:textId="77777777" w:rsidR="005737A1" w:rsidRPr="00D03A35" w:rsidRDefault="005737A1" w:rsidP="00D03A35">
      <w:pPr>
        <w:pStyle w:val="Style11"/>
        <w:spacing w:line="312" w:lineRule="auto"/>
        <w:ind w:left="713"/>
        <w:rPr>
          <w:szCs w:val="24"/>
        </w:rPr>
      </w:pPr>
    </w:p>
    <w:p w14:paraId="3C3C49C4" w14:textId="77777777" w:rsidR="005737A1" w:rsidRPr="00D03A35" w:rsidRDefault="005737A1" w:rsidP="00D03A35">
      <w:pPr>
        <w:pStyle w:val="Style11"/>
        <w:spacing w:line="312" w:lineRule="auto"/>
        <w:ind w:left="713"/>
        <w:rPr>
          <w:szCs w:val="24"/>
        </w:rPr>
      </w:pPr>
    </w:p>
    <w:p w14:paraId="6FE6ABFB" w14:textId="77777777" w:rsidR="005737A1" w:rsidRPr="00D03A35" w:rsidRDefault="005737A1" w:rsidP="00D03A35">
      <w:pPr>
        <w:pStyle w:val="Style11"/>
        <w:spacing w:line="312" w:lineRule="auto"/>
        <w:ind w:left="713"/>
        <w:rPr>
          <w:szCs w:val="24"/>
        </w:rPr>
      </w:pPr>
    </w:p>
    <w:p w14:paraId="7F60BCD5" w14:textId="77777777" w:rsidR="005737A1" w:rsidRPr="00D03A35" w:rsidRDefault="005737A1" w:rsidP="00D03A35">
      <w:pPr>
        <w:pStyle w:val="Style11"/>
        <w:spacing w:line="312" w:lineRule="auto"/>
        <w:ind w:left="713"/>
        <w:rPr>
          <w:szCs w:val="24"/>
        </w:rPr>
      </w:pPr>
    </w:p>
    <w:p w14:paraId="3D3932F0" w14:textId="77777777" w:rsidR="005737A1" w:rsidRPr="00D03A35" w:rsidRDefault="005737A1" w:rsidP="00D03A35">
      <w:pPr>
        <w:pStyle w:val="Style11"/>
        <w:spacing w:line="312" w:lineRule="auto"/>
        <w:ind w:left="713"/>
        <w:rPr>
          <w:szCs w:val="24"/>
        </w:rPr>
      </w:pPr>
    </w:p>
    <w:p w14:paraId="5663E8E5" w14:textId="14C205BD" w:rsidR="005737A1" w:rsidRPr="00D03A35" w:rsidRDefault="005737A1" w:rsidP="00D03A35">
      <w:pPr>
        <w:pStyle w:val="Style11"/>
        <w:tabs>
          <w:tab w:val="left" w:pos="5666"/>
        </w:tabs>
        <w:spacing w:line="312" w:lineRule="auto"/>
        <w:ind w:left="713"/>
        <w:rPr>
          <w:rStyle w:val="FontStyle26"/>
          <w:sz w:val="24"/>
          <w:szCs w:val="24"/>
        </w:rPr>
      </w:pPr>
      <w:r w:rsidRPr="00D03A35">
        <w:rPr>
          <w:rStyle w:val="FontStyle26"/>
          <w:sz w:val="24"/>
          <w:szCs w:val="24"/>
        </w:rPr>
        <w:t>Data</w:t>
      </w:r>
      <w:r w:rsidR="001A61C2">
        <w:rPr>
          <w:rStyle w:val="FontStyle26"/>
          <w:b w:val="0"/>
          <w:sz w:val="24"/>
          <w:szCs w:val="24"/>
        </w:rPr>
        <w:t xml:space="preserve">                                                                          </w:t>
      </w:r>
      <w:r w:rsidRPr="00D03A35">
        <w:rPr>
          <w:rStyle w:val="FontStyle26"/>
          <w:sz w:val="24"/>
          <w:szCs w:val="24"/>
        </w:rPr>
        <w:t>Podpis osoby uprawnionej do reprezentacji</w:t>
      </w:r>
    </w:p>
    <w:p w14:paraId="43CDB20D" w14:textId="1E51D68C" w:rsidR="001A61C2" w:rsidRDefault="001A61C2" w:rsidP="001A61C2">
      <w:pPr>
        <w:pStyle w:val="Style12"/>
        <w:tabs>
          <w:tab w:val="left" w:pos="5810"/>
        </w:tabs>
        <w:spacing w:line="312" w:lineRule="auto"/>
        <w:ind w:firstLine="0"/>
        <w:jc w:val="right"/>
        <w:rPr>
          <w:rStyle w:val="FontStyle26"/>
          <w:sz w:val="24"/>
          <w:szCs w:val="24"/>
        </w:rPr>
      </w:pPr>
      <w:r>
        <w:rPr>
          <w:rStyle w:val="FontStyle26"/>
          <w:sz w:val="24"/>
          <w:szCs w:val="24"/>
        </w:rPr>
        <w:t xml:space="preserve">                                                                                           </w:t>
      </w:r>
      <w:r w:rsidR="005737A1" w:rsidRPr="00D03A35">
        <w:rPr>
          <w:rStyle w:val="FontStyle26"/>
          <w:sz w:val="24"/>
          <w:szCs w:val="24"/>
        </w:rPr>
        <w:t>Oferenta lub osoby upoważnionej przez</w:t>
      </w:r>
      <w:r>
        <w:rPr>
          <w:rStyle w:val="FontStyle26"/>
          <w:sz w:val="24"/>
          <w:szCs w:val="24"/>
        </w:rPr>
        <w:t xml:space="preserve">                                 </w:t>
      </w:r>
      <w:r w:rsidR="005737A1" w:rsidRPr="00D03A35">
        <w:rPr>
          <w:rStyle w:val="FontStyle26"/>
          <w:sz w:val="24"/>
          <w:szCs w:val="24"/>
        </w:rPr>
        <w:t>Oferenta</w:t>
      </w:r>
      <w:r w:rsidRPr="001A61C2">
        <w:rPr>
          <w:rStyle w:val="FontStyle26"/>
          <w:sz w:val="24"/>
          <w:szCs w:val="24"/>
        </w:rPr>
        <w:t xml:space="preserve"> </w:t>
      </w:r>
      <w:r w:rsidRPr="00D03A35">
        <w:rPr>
          <w:rStyle w:val="FontStyle26"/>
          <w:sz w:val="24"/>
          <w:szCs w:val="24"/>
        </w:rPr>
        <w:t>zgodnie z załączonymi upoważnieniami</w:t>
      </w:r>
    </w:p>
    <w:p w14:paraId="0A6D1033" w14:textId="77777777" w:rsidR="001A61C2" w:rsidRDefault="001A61C2" w:rsidP="001A61C2">
      <w:pPr>
        <w:pStyle w:val="Style12"/>
        <w:tabs>
          <w:tab w:val="left" w:pos="5810"/>
        </w:tabs>
        <w:spacing w:line="312" w:lineRule="auto"/>
        <w:ind w:firstLine="0"/>
        <w:rPr>
          <w:rStyle w:val="FontStyle26"/>
          <w:sz w:val="24"/>
          <w:szCs w:val="24"/>
        </w:rPr>
      </w:pPr>
    </w:p>
    <w:p w14:paraId="5C26515B" w14:textId="77777777" w:rsidR="001A61C2" w:rsidRDefault="001A61C2" w:rsidP="001A61C2">
      <w:pPr>
        <w:pStyle w:val="Style12"/>
        <w:tabs>
          <w:tab w:val="left" w:pos="5810"/>
        </w:tabs>
        <w:spacing w:line="312" w:lineRule="auto"/>
        <w:ind w:firstLine="0"/>
        <w:rPr>
          <w:rStyle w:val="FontStyle26"/>
          <w:sz w:val="24"/>
          <w:szCs w:val="24"/>
        </w:rPr>
      </w:pPr>
    </w:p>
    <w:p w14:paraId="7990FAC0" w14:textId="77777777" w:rsidR="001A61C2" w:rsidRDefault="001A61C2" w:rsidP="001A61C2">
      <w:pPr>
        <w:pStyle w:val="Style12"/>
        <w:tabs>
          <w:tab w:val="left" w:pos="5810"/>
        </w:tabs>
        <w:spacing w:line="312" w:lineRule="auto"/>
        <w:ind w:firstLine="0"/>
        <w:rPr>
          <w:rStyle w:val="FontStyle26"/>
          <w:sz w:val="24"/>
          <w:szCs w:val="24"/>
        </w:rPr>
      </w:pPr>
    </w:p>
    <w:p w14:paraId="51EA6C83" w14:textId="60FD7500" w:rsidR="005737A1" w:rsidRPr="00D03A35" w:rsidRDefault="005737A1" w:rsidP="001A61C2">
      <w:pPr>
        <w:pStyle w:val="Style12"/>
        <w:tabs>
          <w:tab w:val="left" w:pos="5810"/>
        </w:tabs>
        <w:spacing w:line="312" w:lineRule="auto"/>
        <w:ind w:firstLine="0"/>
        <w:rPr>
          <w:rStyle w:val="FontStyle26"/>
          <w:sz w:val="24"/>
          <w:szCs w:val="24"/>
        </w:rPr>
      </w:pPr>
      <w:r w:rsidRPr="00D03A35">
        <w:rPr>
          <w:rStyle w:val="FontStyle26"/>
          <w:sz w:val="24"/>
          <w:szCs w:val="24"/>
        </w:rPr>
        <w:t>*wybrać właściwą wersją</w:t>
      </w:r>
      <w:r w:rsidRPr="00D03A35">
        <w:rPr>
          <w:rStyle w:val="FontStyle26"/>
          <w:b w:val="0"/>
          <w:sz w:val="24"/>
          <w:szCs w:val="24"/>
        </w:rPr>
        <w:tab/>
      </w:r>
    </w:p>
    <w:bookmarkEnd w:id="0"/>
    <w:p w14:paraId="1ED1F429" w14:textId="3C2A0948" w:rsidR="00A3440A" w:rsidRPr="001A61C2" w:rsidRDefault="00A3440A" w:rsidP="00666A97">
      <w:pPr>
        <w:pStyle w:val="Style15"/>
        <w:spacing w:line="312" w:lineRule="auto"/>
        <w:ind w:firstLine="0"/>
        <w:rPr>
          <w:b/>
          <w:bCs/>
          <w:i/>
          <w:iCs/>
          <w:szCs w:val="24"/>
        </w:rPr>
      </w:pPr>
    </w:p>
    <w:sectPr w:rsidR="00A3440A" w:rsidRPr="001A61C2" w:rsidSect="00FA1FA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6" w:h="16838"/>
      <w:pgMar w:top="851" w:right="851" w:bottom="1418" w:left="851" w:header="0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F8C325" w14:textId="77777777" w:rsidR="00E24B78" w:rsidRDefault="00E24B78" w:rsidP="00FA1FA3">
      <w:pPr>
        <w:spacing w:after="0" w:line="240" w:lineRule="auto"/>
      </w:pPr>
      <w:r>
        <w:separator/>
      </w:r>
    </w:p>
  </w:endnote>
  <w:endnote w:type="continuationSeparator" w:id="0">
    <w:p w14:paraId="682F68CE" w14:textId="77777777" w:rsidR="00E24B78" w:rsidRDefault="00E24B78" w:rsidP="00FA1F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0CBBE9" w14:textId="77777777" w:rsidR="00FA1FA3" w:rsidRDefault="00FA1FA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A24D97" w14:textId="77777777" w:rsidR="00FA1FA3" w:rsidRDefault="00FA1FA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BC71B5" w14:textId="77777777" w:rsidR="00FA1FA3" w:rsidRDefault="00FA1FA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5AF6C8" w14:textId="77777777" w:rsidR="00E24B78" w:rsidRDefault="00E24B78" w:rsidP="00FA1FA3">
      <w:pPr>
        <w:spacing w:after="0" w:line="240" w:lineRule="auto"/>
      </w:pPr>
      <w:r>
        <w:separator/>
      </w:r>
    </w:p>
  </w:footnote>
  <w:footnote w:type="continuationSeparator" w:id="0">
    <w:p w14:paraId="0C44006E" w14:textId="77777777" w:rsidR="00E24B78" w:rsidRDefault="00E24B78" w:rsidP="00FA1F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DB31D4" w14:textId="77777777" w:rsidR="00FA1FA3" w:rsidRDefault="00FA1F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7EBB4D" w14:textId="77777777" w:rsidR="00FA1FA3" w:rsidRDefault="00FA1FA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BEED39" w14:textId="77777777" w:rsidR="00FA1FA3" w:rsidRDefault="00FA1FA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63FFF"/>
    <w:multiLevelType w:val="hybridMultilevel"/>
    <w:tmpl w:val="AE961E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FB445B"/>
    <w:multiLevelType w:val="multilevel"/>
    <w:tmpl w:val="2132D9F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sz w:val="24"/>
      </w:rPr>
    </w:lvl>
  </w:abstractNum>
  <w:abstractNum w:abstractNumId="2" w15:restartNumberingAfterBreak="0">
    <w:nsid w:val="7F3D0CF1"/>
    <w:multiLevelType w:val="hybridMultilevel"/>
    <w:tmpl w:val="FBBE5D46"/>
    <w:lvl w:ilvl="0" w:tplc="24B224F2">
      <w:start w:val="1"/>
      <w:numFmt w:val="decimal"/>
      <w:pStyle w:val="Nagwek1"/>
      <w:lvlText w:val="%1."/>
      <w:lvlJc w:val="left"/>
      <w:pPr>
        <w:ind w:left="786" w:hanging="360"/>
      </w:pPr>
      <w:rPr>
        <w:rFonts w:hint="default"/>
      </w:rPr>
    </w:lvl>
    <w:lvl w:ilvl="1" w:tplc="9BAE10EA" w:tentative="1">
      <w:start w:val="1"/>
      <w:numFmt w:val="lowerLetter"/>
      <w:pStyle w:val="Nagwek2"/>
      <w:lvlText w:val="%2."/>
      <w:lvlJc w:val="left"/>
      <w:pPr>
        <w:ind w:left="1506" w:hanging="360"/>
      </w:pPr>
    </w:lvl>
    <w:lvl w:ilvl="2" w:tplc="5AECA776" w:tentative="1">
      <w:start w:val="1"/>
      <w:numFmt w:val="lowerRoman"/>
      <w:lvlText w:val="%3."/>
      <w:lvlJc w:val="right"/>
      <w:pPr>
        <w:ind w:left="2226" w:hanging="180"/>
      </w:pPr>
    </w:lvl>
    <w:lvl w:ilvl="3" w:tplc="F1F4C684" w:tentative="1">
      <w:start w:val="1"/>
      <w:numFmt w:val="decimal"/>
      <w:lvlText w:val="%4."/>
      <w:lvlJc w:val="left"/>
      <w:pPr>
        <w:ind w:left="2946" w:hanging="360"/>
      </w:pPr>
    </w:lvl>
    <w:lvl w:ilvl="4" w:tplc="2D16FBE6" w:tentative="1">
      <w:start w:val="1"/>
      <w:numFmt w:val="lowerLetter"/>
      <w:lvlText w:val="%5."/>
      <w:lvlJc w:val="left"/>
      <w:pPr>
        <w:ind w:left="3666" w:hanging="360"/>
      </w:pPr>
    </w:lvl>
    <w:lvl w:ilvl="5" w:tplc="5E4AB584" w:tentative="1">
      <w:start w:val="1"/>
      <w:numFmt w:val="lowerRoman"/>
      <w:pStyle w:val="Nagwek6"/>
      <w:lvlText w:val="%6."/>
      <w:lvlJc w:val="right"/>
      <w:pPr>
        <w:ind w:left="4386" w:hanging="180"/>
      </w:pPr>
    </w:lvl>
    <w:lvl w:ilvl="6" w:tplc="2C76204E" w:tentative="1">
      <w:start w:val="1"/>
      <w:numFmt w:val="decimal"/>
      <w:lvlText w:val="%7."/>
      <w:lvlJc w:val="left"/>
      <w:pPr>
        <w:ind w:left="5106" w:hanging="360"/>
      </w:pPr>
    </w:lvl>
    <w:lvl w:ilvl="7" w:tplc="97AA042A" w:tentative="1">
      <w:start w:val="1"/>
      <w:numFmt w:val="lowerLetter"/>
      <w:lvlText w:val="%8."/>
      <w:lvlJc w:val="left"/>
      <w:pPr>
        <w:ind w:left="5826" w:hanging="360"/>
      </w:pPr>
    </w:lvl>
    <w:lvl w:ilvl="8" w:tplc="2A3EF404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881021218">
    <w:abstractNumId w:val="2"/>
  </w:num>
  <w:num w:numId="2" w16cid:durableId="1104955981">
    <w:abstractNumId w:val="1"/>
  </w:num>
  <w:num w:numId="3" w16cid:durableId="15073600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37A1"/>
    <w:rsid w:val="00085186"/>
    <w:rsid w:val="000D0E3D"/>
    <w:rsid w:val="001800A6"/>
    <w:rsid w:val="001A61C2"/>
    <w:rsid w:val="001C6C10"/>
    <w:rsid w:val="00230675"/>
    <w:rsid w:val="00237DC4"/>
    <w:rsid w:val="00247216"/>
    <w:rsid w:val="0028637C"/>
    <w:rsid w:val="00382B11"/>
    <w:rsid w:val="004730C2"/>
    <w:rsid w:val="005639C8"/>
    <w:rsid w:val="005642DC"/>
    <w:rsid w:val="005737A1"/>
    <w:rsid w:val="005A5FF9"/>
    <w:rsid w:val="005D4EC9"/>
    <w:rsid w:val="006334BD"/>
    <w:rsid w:val="00666A97"/>
    <w:rsid w:val="006840FD"/>
    <w:rsid w:val="006C52E4"/>
    <w:rsid w:val="00723F9E"/>
    <w:rsid w:val="00763117"/>
    <w:rsid w:val="00772F0E"/>
    <w:rsid w:val="0086277D"/>
    <w:rsid w:val="00864715"/>
    <w:rsid w:val="00885F2D"/>
    <w:rsid w:val="008B13F0"/>
    <w:rsid w:val="008C6BD1"/>
    <w:rsid w:val="00A3440A"/>
    <w:rsid w:val="00B54E6B"/>
    <w:rsid w:val="00BF395E"/>
    <w:rsid w:val="00C418F0"/>
    <w:rsid w:val="00C76068"/>
    <w:rsid w:val="00D03A35"/>
    <w:rsid w:val="00E2207F"/>
    <w:rsid w:val="00E2449B"/>
    <w:rsid w:val="00E24B78"/>
    <w:rsid w:val="00FA1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4E2825"/>
  <w15:docId w15:val="{B3507E74-8C39-4AC3-8CBA-D61DCDC44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qFormat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37A1"/>
    <w:pPr>
      <w:spacing w:after="200" w:line="276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737A1"/>
    <w:pPr>
      <w:keepNext/>
      <w:numPr>
        <w:numId w:val="1"/>
      </w:numPr>
      <w:suppressAutoHyphens/>
      <w:spacing w:before="240" w:after="60" w:line="240" w:lineRule="auto"/>
      <w:jc w:val="both"/>
      <w:outlineLvl w:val="0"/>
    </w:pPr>
    <w:rPr>
      <w:rFonts w:ascii="Arial" w:hAnsi="Arial"/>
      <w:b/>
      <w:kern w:val="1"/>
      <w:sz w:val="28"/>
      <w:szCs w:val="20"/>
      <w:u w:val="single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5737A1"/>
    <w:pPr>
      <w:keepNext/>
      <w:numPr>
        <w:ilvl w:val="1"/>
        <w:numId w:val="1"/>
      </w:numPr>
      <w:suppressAutoHyphens/>
      <w:spacing w:before="240" w:after="60" w:line="240" w:lineRule="auto"/>
      <w:jc w:val="both"/>
      <w:outlineLvl w:val="1"/>
    </w:pPr>
    <w:rPr>
      <w:b/>
      <w:kern w:val="1"/>
      <w:sz w:val="24"/>
      <w:szCs w:val="20"/>
      <w:u w:val="single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5737A1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b/>
      <w:kern w:val="1"/>
      <w:sz w:val="28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737A1"/>
    <w:rPr>
      <w:rFonts w:ascii="Arial" w:eastAsia="Times New Roman" w:hAnsi="Arial" w:cs="Times New Roman"/>
      <w:b/>
      <w:kern w:val="1"/>
      <w:sz w:val="28"/>
      <w:szCs w:val="20"/>
      <w:u w:val="single"/>
      <w:lang w:eastAsia="ar-SA"/>
    </w:rPr>
  </w:style>
  <w:style w:type="character" w:customStyle="1" w:styleId="Nagwek2Znak">
    <w:name w:val="Nagłówek 2 Znak"/>
    <w:basedOn w:val="Domylnaczcionkaakapitu"/>
    <w:link w:val="Nagwek2"/>
    <w:rsid w:val="005737A1"/>
    <w:rPr>
      <w:rFonts w:ascii="Times New Roman" w:eastAsia="Times New Roman" w:hAnsi="Times New Roman" w:cs="Times New Roman"/>
      <w:b/>
      <w:kern w:val="1"/>
      <w:sz w:val="24"/>
      <w:szCs w:val="20"/>
      <w:u w:val="single"/>
      <w:lang w:eastAsia="ar-SA"/>
    </w:rPr>
  </w:style>
  <w:style w:type="character" w:customStyle="1" w:styleId="Nagwek6Znak">
    <w:name w:val="Nagłówek 6 Znak"/>
    <w:basedOn w:val="Domylnaczcionkaakapitu"/>
    <w:link w:val="Nagwek6"/>
    <w:rsid w:val="005737A1"/>
    <w:rPr>
      <w:rFonts w:ascii="Times New Roman" w:eastAsia="Times New Roman" w:hAnsi="Times New Roman" w:cs="Times New Roman"/>
      <w:b/>
      <w:kern w:val="1"/>
      <w:sz w:val="28"/>
      <w:szCs w:val="20"/>
      <w:lang w:eastAsia="ar-SA"/>
    </w:rPr>
  </w:style>
  <w:style w:type="character" w:styleId="Tekstzastpczy">
    <w:name w:val="Placeholder Text"/>
    <w:basedOn w:val="Domylnaczcionkaakapitu"/>
    <w:uiPriority w:val="99"/>
    <w:semiHidden/>
    <w:qFormat/>
    <w:rsid w:val="005737A1"/>
    <w:rPr>
      <w:color w:val="808080"/>
    </w:rPr>
  </w:style>
  <w:style w:type="paragraph" w:styleId="Nagwek">
    <w:name w:val="header"/>
    <w:basedOn w:val="Normalny"/>
    <w:link w:val="NagwekZnak"/>
    <w:unhideWhenUsed/>
    <w:rsid w:val="005737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5737A1"/>
    <w:rPr>
      <w:rFonts w:ascii="Times New Roman" w:eastAsia="Times New Roman" w:hAnsi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5737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5737A1"/>
    <w:rPr>
      <w:rFonts w:ascii="Times New Roman" w:eastAsia="Times New Roman" w:hAnsi="Times New Roman" w:cs="Times New Roman"/>
      <w:szCs w:val="24"/>
      <w:lang w:eastAsia="pl-PL"/>
    </w:rPr>
  </w:style>
  <w:style w:type="character" w:customStyle="1" w:styleId="FontStyle26">
    <w:name w:val="Font Style26"/>
    <w:rsid w:val="005737A1"/>
    <w:rPr>
      <w:rFonts w:ascii="Times New Roman" w:hAnsi="Times New Roman" w:cs="Times New Roman"/>
      <w:b/>
      <w:bCs/>
      <w:i/>
      <w:iCs/>
      <w:sz w:val="14"/>
      <w:szCs w:val="14"/>
    </w:rPr>
  </w:style>
  <w:style w:type="character" w:customStyle="1" w:styleId="FontStyle21">
    <w:name w:val="Font Style21"/>
    <w:rsid w:val="005737A1"/>
    <w:rPr>
      <w:rFonts w:ascii="Times New Roman" w:hAnsi="Times New Roman" w:cs="Times New Roman"/>
      <w:sz w:val="22"/>
      <w:szCs w:val="22"/>
    </w:rPr>
  </w:style>
  <w:style w:type="character" w:customStyle="1" w:styleId="FontStyle22">
    <w:name w:val="Font Style22"/>
    <w:rsid w:val="005737A1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23">
    <w:name w:val="Font Style23"/>
    <w:rsid w:val="005737A1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20">
    <w:name w:val="Font Style20"/>
    <w:rsid w:val="005737A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5">
    <w:name w:val="Font Style25"/>
    <w:rsid w:val="005737A1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27">
    <w:name w:val="Font Style27"/>
    <w:rsid w:val="005737A1"/>
    <w:rPr>
      <w:rFonts w:ascii="Times New Roman" w:hAnsi="Times New Roman" w:cs="Times New Roman"/>
      <w:b/>
      <w:bCs/>
      <w:i/>
      <w:iCs/>
      <w:sz w:val="30"/>
      <w:szCs w:val="30"/>
    </w:rPr>
  </w:style>
  <w:style w:type="paragraph" w:styleId="Tytu">
    <w:name w:val="Title"/>
    <w:basedOn w:val="Normalny"/>
    <w:next w:val="Podtytu"/>
    <w:link w:val="TytuZnak"/>
    <w:qFormat/>
    <w:rsid w:val="005737A1"/>
    <w:pPr>
      <w:suppressAutoHyphens/>
      <w:spacing w:after="0" w:line="240" w:lineRule="auto"/>
      <w:jc w:val="center"/>
    </w:pPr>
    <w:rPr>
      <w:b/>
      <w:smallCaps/>
      <w:color w:val="3366FF"/>
      <w:kern w:val="1"/>
      <w:sz w:val="7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TytuZnak">
    <w:name w:val="Tytuł Znak"/>
    <w:basedOn w:val="Domylnaczcionkaakapitu"/>
    <w:link w:val="Tytu"/>
    <w:rsid w:val="005737A1"/>
    <w:rPr>
      <w:rFonts w:ascii="Times New Roman" w:eastAsia="Times New Roman" w:hAnsi="Times New Roman" w:cs="Times New Roman"/>
      <w:b/>
      <w:smallCaps/>
      <w:color w:val="3366FF"/>
      <w:kern w:val="1"/>
      <w:sz w:val="7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WW-Tekstpodstawowy3">
    <w:name w:val="WW-Tekst podstawowy 3"/>
    <w:basedOn w:val="Normalny"/>
    <w:rsid w:val="005737A1"/>
    <w:pPr>
      <w:suppressAutoHyphens/>
      <w:spacing w:after="0" w:line="240" w:lineRule="auto"/>
      <w:jc w:val="both"/>
    </w:pPr>
    <w:rPr>
      <w:kern w:val="1"/>
      <w:sz w:val="16"/>
      <w:szCs w:val="20"/>
      <w:lang w:eastAsia="ar-SA"/>
    </w:rPr>
  </w:style>
  <w:style w:type="paragraph" w:customStyle="1" w:styleId="Style15">
    <w:name w:val="Style15"/>
    <w:basedOn w:val="Normalny"/>
    <w:rsid w:val="005737A1"/>
    <w:pPr>
      <w:suppressAutoHyphens/>
      <w:spacing w:after="0" w:line="184" w:lineRule="exact"/>
      <w:ind w:firstLine="274"/>
      <w:jc w:val="both"/>
    </w:pPr>
    <w:rPr>
      <w:kern w:val="1"/>
      <w:sz w:val="24"/>
      <w:szCs w:val="20"/>
      <w:lang w:eastAsia="ar-SA"/>
    </w:rPr>
  </w:style>
  <w:style w:type="paragraph" w:customStyle="1" w:styleId="Style6">
    <w:name w:val="Style6"/>
    <w:basedOn w:val="Normalny"/>
    <w:rsid w:val="005737A1"/>
    <w:pPr>
      <w:suppressAutoHyphens/>
      <w:spacing w:after="0" w:line="281" w:lineRule="exact"/>
      <w:jc w:val="both"/>
    </w:pPr>
    <w:rPr>
      <w:kern w:val="1"/>
      <w:sz w:val="24"/>
      <w:szCs w:val="20"/>
      <w:lang w:eastAsia="ar-SA"/>
    </w:rPr>
  </w:style>
  <w:style w:type="paragraph" w:customStyle="1" w:styleId="Style8">
    <w:name w:val="Style8"/>
    <w:basedOn w:val="Normalny"/>
    <w:rsid w:val="005737A1"/>
    <w:pPr>
      <w:suppressAutoHyphens/>
      <w:spacing w:after="0" w:line="400" w:lineRule="exact"/>
      <w:ind w:firstLine="1454"/>
      <w:jc w:val="both"/>
    </w:pPr>
    <w:rPr>
      <w:kern w:val="1"/>
      <w:sz w:val="24"/>
      <w:szCs w:val="20"/>
      <w:lang w:eastAsia="ar-SA"/>
    </w:rPr>
  </w:style>
  <w:style w:type="paragraph" w:customStyle="1" w:styleId="Style10">
    <w:name w:val="Style10"/>
    <w:basedOn w:val="Normalny"/>
    <w:rsid w:val="005737A1"/>
    <w:pPr>
      <w:suppressAutoHyphens/>
      <w:spacing w:after="0" w:line="324" w:lineRule="exact"/>
      <w:jc w:val="center"/>
    </w:pPr>
    <w:rPr>
      <w:kern w:val="1"/>
      <w:sz w:val="24"/>
      <w:szCs w:val="20"/>
      <w:lang w:eastAsia="ar-SA"/>
    </w:rPr>
  </w:style>
  <w:style w:type="paragraph" w:customStyle="1" w:styleId="Style11">
    <w:name w:val="Style11"/>
    <w:basedOn w:val="Normalny"/>
    <w:rsid w:val="005737A1"/>
    <w:pPr>
      <w:suppressAutoHyphens/>
      <w:spacing w:after="0" w:line="240" w:lineRule="auto"/>
      <w:jc w:val="both"/>
    </w:pPr>
    <w:rPr>
      <w:kern w:val="1"/>
      <w:sz w:val="24"/>
      <w:szCs w:val="20"/>
      <w:lang w:eastAsia="ar-SA"/>
    </w:rPr>
  </w:style>
  <w:style w:type="paragraph" w:customStyle="1" w:styleId="Style12">
    <w:name w:val="Style12"/>
    <w:basedOn w:val="Normalny"/>
    <w:rsid w:val="005737A1"/>
    <w:pPr>
      <w:suppressAutoHyphens/>
      <w:spacing w:after="0" w:line="382" w:lineRule="exact"/>
      <w:ind w:firstLine="5393"/>
      <w:jc w:val="both"/>
    </w:pPr>
    <w:rPr>
      <w:kern w:val="1"/>
      <w:sz w:val="24"/>
      <w:szCs w:val="20"/>
      <w:lang w:eastAsia="ar-SA"/>
    </w:rPr>
  </w:style>
  <w:style w:type="paragraph" w:customStyle="1" w:styleId="Style14">
    <w:name w:val="Style14"/>
    <w:basedOn w:val="Normalny"/>
    <w:rsid w:val="005737A1"/>
    <w:pPr>
      <w:suppressAutoHyphens/>
      <w:spacing w:after="0" w:line="240" w:lineRule="auto"/>
      <w:jc w:val="both"/>
    </w:pPr>
    <w:rPr>
      <w:kern w:val="1"/>
      <w:sz w:val="24"/>
      <w:szCs w:val="20"/>
      <w:lang w:eastAsia="ar-SA"/>
    </w:rPr>
  </w:style>
  <w:style w:type="paragraph" w:customStyle="1" w:styleId="Style16">
    <w:name w:val="Style16"/>
    <w:basedOn w:val="Normalny"/>
    <w:rsid w:val="005737A1"/>
    <w:pPr>
      <w:suppressAutoHyphens/>
      <w:spacing w:after="0" w:line="240" w:lineRule="auto"/>
      <w:jc w:val="both"/>
    </w:pPr>
    <w:rPr>
      <w:kern w:val="1"/>
      <w:sz w:val="24"/>
      <w:szCs w:val="20"/>
      <w:lang w:eastAsia="ar-SA"/>
    </w:rPr>
  </w:style>
  <w:style w:type="paragraph" w:customStyle="1" w:styleId="Style17">
    <w:name w:val="Style17"/>
    <w:basedOn w:val="Normalny"/>
    <w:rsid w:val="005737A1"/>
    <w:pPr>
      <w:suppressAutoHyphens/>
      <w:spacing w:after="0" w:line="240" w:lineRule="auto"/>
      <w:jc w:val="both"/>
    </w:pPr>
    <w:rPr>
      <w:kern w:val="1"/>
      <w:sz w:val="24"/>
      <w:szCs w:val="20"/>
      <w:lang w:eastAsia="ar-SA"/>
    </w:rPr>
  </w:style>
  <w:style w:type="paragraph" w:customStyle="1" w:styleId="Style13">
    <w:name w:val="Style13"/>
    <w:basedOn w:val="Normalny"/>
    <w:rsid w:val="005737A1"/>
    <w:pPr>
      <w:suppressAutoHyphens/>
      <w:spacing w:after="0" w:line="281" w:lineRule="exact"/>
      <w:ind w:hanging="317"/>
      <w:jc w:val="both"/>
    </w:pPr>
    <w:rPr>
      <w:kern w:val="1"/>
      <w:sz w:val="24"/>
      <w:szCs w:val="20"/>
      <w:lang w:eastAsia="ar-SA"/>
    </w:rPr>
  </w:style>
  <w:style w:type="paragraph" w:customStyle="1" w:styleId="Style3">
    <w:name w:val="Style3"/>
    <w:basedOn w:val="Normalny"/>
    <w:rsid w:val="005737A1"/>
    <w:pPr>
      <w:suppressAutoHyphens/>
      <w:spacing w:after="0" w:line="240" w:lineRule="auto"/>
      <w:jc w:val="both"/>
    </w:pPr>
    <w:rPr>
      <w:kern w:val="1"/>
      <w:sz w:val="24"/>
      <w:szCs w:val="20"/>
      <w:lang w:eastAsia="ar-SA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737A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5737A1"/>
    <w:rPr>
      <w:rFonts w:eastAsiaTheme="minorEastAsia"/>
      <w:color w:val="5A5A5A" w:themeColor="text1" w:themeTint="A5"/>
      <w:spacing w:val="15"/>
      <w:lang w:eastAsia="pl-PL"/>
    </w:rPr>
  </w:style>
  <w:style w:type="paragraph" w:styleId="Akapitzlist">
    <w:name w:val="List Paragraph"/>
    <w:basedOn w:val="Normalny"/>
    <w:uiPriority w:val="34"/>
    <w:qFormat/>
    <w:rsid w:val="00C418F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0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0FD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840F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840F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840F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840F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840F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259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Protasewicz</dc:creator>
  <cp:lastModifiedBy>Renata Protasewicz</cp:lastModifiedBy>
  <cp:revision>2</cp:revision>
  <cp:lastPrinted>2023-08-08T06:41:00Z</cp:lastPrinted>
  <dcterms:created xsi:type="dcterms:W3CDTF">2023-11-20T13:06:00Z</dcterms:created>
  <dcterms:modified xsi:type="dcterms:W3CDTF">2023-11-20T13:06:00Z</dcterms:modified>
</cp:coreProperties>
</file>