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9D9CE1" w14:textId="77777777" w:rsidR="003B2FB3" w:rsidRPr="00CD5CD7" w:rsidRDefault="003B2FB3" w:rsidP="003B2FB3">
      <w:pPr>
        <w:tabs>
          <w:tab w:val="left" w:pos="5610"/>
        </w:tabs>
        <w:jc w:val="right"/>
        <w:rPr>
          <w:rFonts w:ascii="Garamond" w:hAnsi="Garamond" w:cs="Arial"/>
          <w:b/>
          <w:bCs/>
          <w:i/>
          <w:iCs/>
        </w:rPr>
      </w:pPr>
      <w:r w:rsidRPr="00CD5CD7">
        <w:rPr>
          <w:rFonts w:ascii="Garamond" w:hAnsi="Garamond" w:cs="Arial"/>
          <w:b/>
          <w:bCs/>
          <w:i/>
          <w:iCs/>
        </w:rPr>
        <w:t xml:space="preserve">Załącznik nr 1 do Oferty </w:t>
      </w:r>
    </w:p>
    <w:p w14:paraId="499835C9" w14:textId="77777777" w:rsidR="003B2FB3" w:rsidRDefault="003B2FB3" w:rsidP="003B2FB3">
      <w:pPr>
        <w:tabs>
          <w:tab w:val="left" w:pos="5610"/>
        </w:tabs>
        <w:jc w:val="right"/>
        <w:rPr>
          <w:rFonts w:ascii="Garamond" w:hAnsi="Garamond" w:cs="Arial"/>
        </w:rPr>
      </w:pPr>
    </w:p>
    <w:tbl>
      <w:tblPr>
        <w:tblW w:w="10207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90"/>
        <w:gridCol w:w="5582"/>
        <w:gridCol w:w="796"/>
        <w:gridCol w:w="761"/>
        <w:gridCol w:w="711"/>
      </w:tblGrid>
      <w:tr w:rsidR="003B2FB3" w14:paraId="64B07DE9" w14:textId="77777777" w:rsidTr="002C2E9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435E3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42574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 Nazwa produktu </w:t>
            </w:r>
          </w:p>
        </w:tc>
        <w:tc>
          <w:tcPr>
            <w:tcW w:w="5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D7A7B" w14:textId="77777777" w:rsidR="003B2FB3" w:rsidRDefault="003B2FB3" w:rsidP="002C2E9D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  <w:t xml:space="preserve">Opis produktu 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08206" w14:textId="77777777" w:rsidR="003B2FB3" w:rsidRDefault="003B2FB3" w:rsidP="002C2E9D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8E2A4" w14:textId="77777777" w:rsidR="003B2FB3" w:rsidRDefault="003B2FB3" w:rsidP="002C2E9D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  <w:t>Cena netto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7B8BD6" w14:textId="77777777" w:rsidR="003B2FB3" w:rsidRDefault="003B2FB3" w:rsidP="002C2E9D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  <w:t>Cena brutto</w:t>
            </w:r>
          </w:p>
        </w:tc>
      </w:tr>
      <w:tr w:rsidR="003B2FB3" w14:paraId="55ADECF1" w14:textId="77777777" w:rsidTr="002C2E9D">
        <w:trPr>
          <w:trHeight w:val="81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B4682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CD486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farby akrylowe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1F6B7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krycie: papier, płótno malarskie, tektura, drewno, plastik, glin; pojemność: 12 ml; zestaw; ilość kolorów w zestawie: 24; aluminiowa tubka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2A2C0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EA522D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F6B8D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02EC3958" w14:textId="77777777" w:rsidTr="002C2E9D">
        <w:trPr>
          <w:trHeight w:val="4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7C8E6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2CFE3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farby plakatowe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DF103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krycie: papier, karton, drewno, ceramika; pojemność: 30 ml; zestaw; ilość w zestawie: 12; wodorozcieńczalne, nietoksyczne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3C6BF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C723D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77ABA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23BDDC3D" w14:textId="77777777" w:rsidTr="002C2E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09D8A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8964C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farby do drewna 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A9FF4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farba do drewna; pojemność: 80ml; zestaw 12 różnych kolorów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70BE9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F0D34A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6C26F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434C9D75" w14:textId="77777777" w:rsidTr="002C2E9D">
        <w:trPr>
          <w:trHeight w:val="6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6E7AD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17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2B7AF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papier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D7443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papier ksero do drukarki; mix kolorów; opakowanie 100 arkuszy; format A4; gramatura 80g/m2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21751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54443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287CE9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0ACBCDCD" w14:textId="77777777" w:rsidTr="002C2E9D">
        <w:trPr>
          <w:trHeight w:val="9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416ECA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1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431B3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34C50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papier ksero do drukarki; mix kolorów pastelowych, intensywnych i ciemnych; opakowanie: 500 arkuszy; format: A4; gramatura: 80-120 g/m2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359F5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EBBA7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1ADF7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29F89B8C" w14:textId="77777777" w:rsidTr="002C2E9D">
        <w:trPr>
          <w:trHeight w:val="6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2E89F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7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2E99D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papier techniczny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8FB50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papier techniczny; mix kolorów; opakowanie: 100 arkuszy; format: A3; gramatura: 200-250 g/m2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DE648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8372A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92C62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433AC34D" w14:textId="77777777" w:rsidTr="002C2E9D">
        <w:trPr>
          <w:trHeight w:val="6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740BB9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1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28516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85E68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papier techniczny; mix kolorów; opakowanie: 100 arkuszy; format: A3; gramatura: 160-200g/m2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A8537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5542C2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ED3A8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768031DC" w14:textId="77777777" w:rsidTr="002C2E9D">
        <w:trPr>
          <w:trHeight w:val="561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330C6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17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2E091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papier brokatowy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DDCD6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papier brokatowy; mix kolorów (10); samoprzylepny; format: A4;  nie przeznaczony do drukarek; gramatura 150g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DE67F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04710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43221B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2CA1DBFD" w14:textId="77777777" w:rsidTr="002C2E9D">
        <w:trPr>
          <w:trHeight w:val="83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05ACC6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1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1F87B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64447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karton brokatowy ozdobny; mix kolorów (różowy, ciemnoróżowy, granatowy, zielony, niebieski); ilość: 5 arkuszy; format: A4; nie przeznaczony do drukarek; gramatura: 210g/m2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6171B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C1534E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A5B1C6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7695A84F" w14:textId="77777777" w:rsidTr="002C2E9D">
        <w:trPr>
          <w:trHeight w:val="55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13154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17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E5B19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wycinanka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9CA64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wycinanka samoprzylepna holograficzna; błyszcząca; 6 kolorów: srebrny, zielony, czerwony, fioletowy, niebieski, złoty; format: A4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61EFF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FFC6C0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86A60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11AA9652" w14:textId="77777777" w:rsidTr="002C2E9D">
        <w:trPr>
          <w:trHeight w:val="986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66CAD2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1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FB854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F206C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wycinanka brokatowo-metalizowana; mix kolorów i wzorów, wzory: dekory, paski, kwiaty, groszki, brokat; 6 arkuszy; format: A4; możliwość cięcia nożyczkami, wycinanie dziurkaczami i za pomocą wykrojników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B81A9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4A139A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EC14E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4AF90796" w14:textId="77777777" w:rsidTr="002C2E9D">
        <w:trPr>
          <w:trHeight w:val="4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5781E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F6CE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tektura 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229DC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tektura malarska falista; szerokość 1m; długość 25m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C9B6A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2F7B7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761464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20C31301" w14:textId="77777777" w:rsidTr="002C2E9D">
        <w:trPr>
          <w:trHeight w:val="5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4D55D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17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A42C1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kleje 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FA427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klej tuba 45g; zestaw; ilość: 20 sztuk, introligatorski, plastikowa tuba; nie brudzący; przezroczysty; elastyczny po wyschnięciu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9554C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9F204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66025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478183A6" w14:textId="77777777" w:rsidTr="002C2E9D">
        <w:trPr>
          <w:trHeight w:val="6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BCE39A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1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48DC5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F9E19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klej winylowy; zastosowanie: drewno, papier, tektura; opakowanie: 1kg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115A0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76E39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CC450A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497C367E" w14:textId="77777777" w:rsidTr="002C2E9D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44A2D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E7625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pigmenty 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71C18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barwnik pigment perłowy do żywic; opakowanie: 5 g; różne kolory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D9678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23397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11F1F6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297C63B3" w14:textId="77777777" w:rsidTr="002C2E9D">
        <w:trPr>
          <w:trHeight w:val="60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36E98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6897F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kredki 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5A388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długość kredki:15 cm; przekrój kredki - 10 mm; zestaw; ilość: 24 kredki (w zestawie złota i srebrna); w zestawie temperówka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F5C70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6A3231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14653C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07553DAA" w14:textId="77777777" w:rsidTr="002C2E9D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986A6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F4D66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kredki do malowania twarzy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8F348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12 intensywnych kolorów, nietoksyczne, zmywalne wodą, bardzo miękkie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9F7F5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A53EF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2E12C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57A1746C" w14:textId="77777777" w:rsidTr="002C2E9D">
        <w:trPr>
          <w:trHeight w:val="1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B4CCA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DDDC3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markery 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16FC2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markery alkoholowe; zestaw; ilość: 80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etupi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; materiał etui: plastik; wypełnienie markera: tusz na bazie alkoholu, wymiary markera:1,6x15,3 cm, wymiary etui: 20x18x16 cm, ilość różnych kolorów w zestawie: 80, ilość końcówek: 2 (gruba-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tward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, skośnie ściętą, cienka-jak we flamastrze-1mm,6.1mm); permanentne; wodoodporne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9513A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DD957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7AC16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4387D77A" w14:textId="77777777" w:rsidTr="002C2E9D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C486C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lastRenderedPageBreak/>
              <w:t>14.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3345F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mazaki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CF1E2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mazaki markery flamastry do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ubran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 tkanin; zestaw; ilość: 8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; grubość: 1mm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84EFC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AD1E4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30873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0CD327CA" w14:textId="77777777" w:rsidTr="002C2E9D">
        <w:trPr>
          <w:trHeight w:val="9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249E6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9E095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tusze (do drukarki)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9A0C6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tusz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ColorWay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 101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EcoTank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 L14150; kolor: czarny, czerwony, niebieski, żółty. pojemność: czarny - 127 ml, czerwony - 70 ml, niebieski - 70 ml, żółty - 70 ml.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9B44E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6EF26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E16457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2520A59D" w14:textId="77777777" w:rsidTr="002C2E9D">
        <w:trPr>
          <w:trHeight w:val="6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AA1D1E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BCC3B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tusze (do drukarki)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6E672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toner, kolor: czarny, wydajność: 1000 stron, chip, jakość: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premium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, (model drukarki: HP Laser 107w)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39CA7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D623F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CEF1D7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575EB227" w14:textId="77777777" w:rsidTr="002C2E9D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E5013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2D327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plastelina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B4887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plastelina 180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; zestaw; 12 kolorów; wykonana na bazie wosku; miękka; elastyczna; nie klejąca do rąk; okrągła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A0FD9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DEE980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09C09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68D4D4EA" w14:textId="77777777" w:rsidTr="002C2E9D">
        <w:trPr>
          <w:trHeight w:val="9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55470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53777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modelina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D7D7D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modelina 2,3 kg; termoutwardzalna, wielokrotnego użytku, nietoksyczna; opakowanie: 216 lasek; kolory: biały, cielisty, żółty, pomarańczowy, różowy, czerwony, zielony jasny, zielony, niebieski, fioletowy, brązowy, czarny. Wymiar 1 laski: 7,5x1 cm.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3F329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4420F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47354F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078D8B2E" w14:textId="77777777" w:rsidTr="002C2E9D">
        <w:trPr>
          <w:trHeight w:val="6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8FE35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17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D11FE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półfabrykaty do wykonywania biżuterii i elementów artystycznych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815D6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koraliki do prasowania; ilość: 4500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; 24 kolory; koraliki w pudełku; zestaw; średnica koralika - 5mm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AA767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51380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A03B8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54CE8825" w14:textId="77777777" w:rsidTr="002C2E9D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211550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1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B8157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DDA4C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koraliki do prasowania; ilość: 9000 szt.; 20 wzorów;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C5A79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F784A8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923C8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5AB57D35" w14:textId="77777777" w:rsidTr="002C2E9D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49E124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1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ED28F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07F6E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koraliki ozdobne - 1 zestaw ok. 40 g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583BD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BCF44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B22DE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7BF01E7A" w14:textId="77777777" w:rsidTr="002C2E9D">
        <w:trPr>
          <w:trHeight w:val="30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13CEE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7F22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  <w:u w:val="single"/>
              </w:rPr>
              <w:t>Drobne narzędzia</w:t>
            </w: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8FAD0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AAF7FF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8DAD7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5ACC3684" w14:textId="77777777" w:rsidTr="002C2E9D">
        <w:trPr>
          <w:trHeight w:val="111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E2D40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ABEB4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pistolet do kleju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2B9AF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pistolet do klejenia na gorąco z laskami kleju; pistolet z podstawką; otwór wylotowy dyszy o średnicy 1.5 mm; moc rzędu 100W; 2 tryby pracy: 60W lub 100W; napięcie zasilania: AC 110 - 230V; średnica kleju: 11 mm; czas nagrzewania: 8min, włącznik; długość kabla: 1,2 m; klej w sztyftach o długości 5 cm/30 cm,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A548E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0A873A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2AC63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20F5EF4F" w14:textId="77777777" w:rsidTr="002C2E9D">
        <w:trPr>
          <w:trHeight w:val="100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45D03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12DFC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pędzle 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DD39F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pędzle malarskie: okrągłe,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płaskiem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 i kątowe; zestaw; rozmiary: 2, 4, 6, 8, 10, 12, 14 i 18; rozprowadzania farb akwarelowych, akrylowych, olejnych i plakatowych, możliwość stosowania do aplikacji kleju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C41A5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AF2A56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80574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1066F531" w14:textId="77777777" w:rsidTr="002C2E9D">
        <w:trPr>
          <w:trHeight w:val="1118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A7E12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17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3403E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zszywacze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48436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zszywacz gwoździarka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Taker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 z zszywkami i gwoździami; metalowy 4-14mm; </w:t>
            </w:r>
            <w:r>
              <w:rPr>
                <w:rFonts w:ascii="Garamond" w:hAnsi="Garamond" w:cs="Calibri"/>
                <w:color w:val="000000"/>
                <w:sz w:val="22"/>
                <w:szCs w:val="22"/>
              </w:rPr>
              <w:br/>
              <w:t xml:space="preserve">przeznaczenie: do wbijania stalowych prostokątnych zszywek w zakresie długości od 4-14mm, gwoździ o długości od 10 do 14mm i zszywek zaokrąglonych w rozmiarach od 10-12 mm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0BE7E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8CE6D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B3FFBE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04C14B03" w14:textId="77777777" w:rsidTr="002C2E9D">
        <w:trPr>
          <w:trHeight w:val="2678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D9121F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1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90761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CDF17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zszywacz elektryczny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Taker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 (gwoździarka); do zszywek 15–25 mm i gwoździ 15, 20, 25 i 32 mm; antypoślizgowy, uchwyt, wyłącznik bezpieczeństwa, potrójne zabezpieczenie (działa tylko z włączonym włącznikiem sieciowym, stykiem końcówki zszywacza i wciśniętym przełącznikiem ręcznym); system ładowania od tyłu ze wskaźnikiem napełnienia; ogranicznik głębokości; w zestawie: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zszyweki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 (200 - 15 mm / 300 - 25 mm), gwoździe (200 - 25 mm / 300 - 32 mm); liczba uderzeń: maksymalnie 30 min; długość kabla: 4 m; obudowa: poliamid, włókno szklane (PA6 + GF30), uchwyt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soft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grip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: TPE, zszywki i gwoździe: stal Q235 ocynkowana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760CE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D98498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0992D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502E49E4" w14:textId="77777777" w:rsidTr="002C2E9D">
        <w:trPr>
          <w:trHeight w:val="1686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6768B7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1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8F7EA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BB821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zszywacz biurowy; 25 kartek; zszywanie na płasko; głębokość wsuwania kartek: 60 mm; kolor: czarny; pojemność magazynka: 80 zszywek (P3 24/6 lub 110 zszywek P3 26/6); rodzaj tworzywa: metal/tworzywo sztuczne;  sposób uzupełniania zszywek: ładowanie od góry; typ zszywania: czasowe/standardowe/tapicerskie; wskaźnik zużycia zszywek; zintegrowany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rozszywacz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;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3A7F3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EE694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07250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50B09848" w14:textId="77777777" w:rsidTr="002C2E9D">
        <w:trPr>
          <w:trHeight w:val="6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5A026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lastRenderedPageBreak/>
              <w:t>22.</w:t>
            </w:r>
          </w:p>
        </w:tc>
        <w:tc>
          <w:tcPr>
            <w:tcW w:w="17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D9000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ramy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9FA55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drewniana rama, wymiary: 70x100, listwa  2 x 3 cm, drewno sosnowe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580C6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9E300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6643E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69248146" w14:textId="77777777" w:rsidTr="002C2E9D">
        <w:trPr>
          <w:trHeight w:val="6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CEE25E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1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EEC52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CB3CB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drewniana rama, wymiary: 50x70, listwa  2 x 3 cm, drewno sosnowe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A60D0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10540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31B20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27D70D06" w14:textId="77777777" w:rsidTr="002C2E9D">
        <w:trPr>
          <w:trHeight w:val="6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8054CA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1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1949D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F0C99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drewniana rama, wymiary: 40x60, listwa  2 x 3 cm, drewno sosnowe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320F4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3DC2D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27249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586616E8" w14:textId="77777777" w:rsidTr="002C2E9D">
        <w:trPr>
          <w:trHeight w:val="6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1B62FE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1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6C83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CA6F1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drewniana rama, wymiary: 20x30, listwa  2 x 3 cm, drewno sosnowe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D7378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03AF9D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4FEF7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3CF4DE40" w14:textId="77777777" w:rsidTr="002C2E9D">
        <w:trPr>
          <w:trHeight w:val="14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99F91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B5CFC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papier ścierny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B0B2F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papier ścierny; płótno ścierne 100/900 mm; rolka; nasyp ścierny wykonany z elektrokorundu na podłożu płóciennym o zwiększonej elastyczności  XJ; całość spojona 100% klejem; rolka 25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mb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; zastosowanie : stal, metale kolorowe, drewno i materiały drewnopochodne, tworzywa sztuczne; rodzaj obróbki : ręczna, maszynowa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8E988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3EFFB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DA4779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3B87DD39" w14:textId="77777777" w:rsidTr="002C2E9D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F094E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4B6D4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sztaluga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68D0D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sztaluga trójnożna; regulowana; naturalne drewno bukowe, uchwyt na płótno; wymiary: szerokość podstawy: 60cm, wysokość sztalugi: 175cm, maks. wysokość płótna: 120cm, regulacja wysokości: śruby motylkowe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E01BD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A59D94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B2283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7A4FE16E" w14:textId="77777777" w:rsidTr="002C2E9D">
        <w:trPr>
          <w:trHeight w:val="124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EA12E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17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A5AE0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płótno/podobrazie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CEBD7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podobrazia: bawełniane, gruntowane płótno o gramaturze 380g/m2., do różnych rodzajów technik malarskich wykonywanych: farbami olejnymi, akrylowymi oraz wodnymi z możliwością mieszania z olejnymi, w komplecie kliny rozporowe; szerokość: 30 cm; wysokość: 40 cm; gramatura: 380g/m2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04DE1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8821D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14500D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25354A05" w14:textId="77777777" w:rsidTr="002C2E9D">
        <w:trPr>
          <w:trHeight w:val="706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882994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1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FECE8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04776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podobrazie: płótno lniane, gruntowane; na desce; wymiar: szerokość: 24 cm; wysokość: 30 cm; różne techniki malarskich: farby olejne, akrylowe i wodne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26924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83384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8D1397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141DAB4F" w14:textId="77777777" w:rsidTr="002C2E9D">
        <w:trPr>
          <w:trHeight w:val="95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56435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1F62F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noże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E3401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nożyki precyzyjne, skalpele; zestaw; ilość: 51 elementów, przeznaczenie: modelarstwo, rękodzieło i innych prac precyzyjnych; zestaw w kasecie z uchwytami; dodatkowo: osełka i klej szybkoschnący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DD66B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7885C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701D2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  <w:tr w:rsidR="003B2FB3" w14:paraId="0ECB470A" w14:textId="77777777" w:rsidTr="002C2E9D">
        <w:trPr>
          <w:trHeight w:val="108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1BD41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27.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6525C" w14:textId="77777777" w:rsidR="003B2FB3" w:rsidRDefault="003B2FB3" w:rsidP="002C2E9D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sznurek bawełniany</w:t>
            </w:r>
          </w:p>
        </w:tc>
        <w:tc>
          <w:tcPr>
            <w:tcW w:w="5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274E8" w14:textId="77777777" w:rsidR="003B2FB3" w:rsidRDefault="003B2FB3" w:rsidP="002C2E9D">
            <w:pPr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sznurek bawełniany </w:t>
            </w:r>
            <w:proofErr w:type="spellStart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>makrama</w:t>
            </w:r>
            <w:proofErr w:type="spellEnd"/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 5 mm / 100 m naturalny; 12 różnych kolorów; wypełnienie poliestrowe; w rolkach; waga 100 m motka ok. 480-500 g., grubość: 5 mm, Skład: 100 % bawełna regenerowana; długość: 100 m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BA7D2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1FE54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6AA98" w14:textId="77777777" w:rsidR="003B2FB3" w:rsidRDefault="003B2FB3" w:rsidP="002C2E9D">
            <w:pPr>
              <w:jc w:val="right"/>
              <w:rPr>
                <w:rFonts w:ascii="Garamond" w:hAnsi="Garamond" w:cs="Calibri"/>
                <w:color w:val="000000"/>
                <w:sz w:val="22"/>
                <w:szCs w:val="22"/>
              </w:rPr>
            </w:pPr>
          </w:p>
        </w:tc>
      </w:tr>
    </w:tbl>
    <w:p w14:paraId="2770F87E" w14:textId="77777777" w:rsidR="003B2FB3" w:rsidRDefault="003B2FB3" w:rsidP="003B2FB3">
      <w:pPr>
        <w:autoSpaceDE w:val="0"/>
        <w:autoSpaceDN w:val="0"/>
        <w:adjustRightInd w:val="0"/>
        <w:rPr>
          <w:rFonts w:ascii="Garamond" w:hAnsi="Garamond" w:cs="Arial"/>
        </w:rPr>
      </w:pPr>
    </w:p>
    <w:p w14:paraId="33F9B38B" w14:textId="77777777" w:rsidR="003B2FB3" w:rsidRPr="00757175" w:rsidRDefault="003B2FB3" w:rsidP="003B2FB3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14:paraId="7A052AF7" w14:textId="64190B26" w:rsidR="0002467C" w:rsidRPr="003B2FB3" w:rsidRDefault="0002467C" w:rsidP="003B2FB3"/>
    <w:sectPr w:rsidR="0002467C" w:rsidRPr="003B2FB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009A45" w14:textId="77777777" w:rsidR="000C1E86" w:rsidRDefault="000C1E86" w:rsidP="009B58F6">
      <w:r>
        <w:separator/>
      </w:r>
    </w:p>
  </w:endnote>
  <w:endnote w:type="continuationSeparator" w:id="0">
    <w:p w14:paraId="6EF5D1D5" w14:textId="77777777" w:rsidR="000C1E86" w:rsidRDefault="000C1E86" w:rsidP="009B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CC7115" w14:textId="6B0DB529" w:rsidR="009B58F6" w:rsidRDefault="009B58F6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0" allowOverlap="1" wp14:anchorId="6D7112CA" wp14:editId="42CA6EE9">
          <wp:simplePos x="0" y="0"/>
          <wp:positionH relativeFrom="page">
            <wp:posOffset>421640</wp:posOffset>
          </wp:positionH>
          <wp:positionV relativeFrom="page">
            <wp:posOffset>10126345</wp:posOffset>
          </wp:positionV>
          <wp:extent cx="5760720" cy="159385"/>
          <wp:effectExtent l="0" t="0" r="0" b="0"/>
          <wp:wrapNone/>
          <wp:docPr id="1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5DB0C5" w14:textId="77777777" w:rsidR="000C1E86" w:rsidRDefault="000C1E86" w:rsidP="009B58F6">
      <w:r>
        <w:separator/>
      </w:r>
    </w:p>
  </w:footnote>
  <w:footnote w:type="continuationSeparator" w:id="0">
    <w:p w14:paraId="0ED15052" w14:textId="77777777" w:rsidR="000C1E86" w:rsidRDefault="000C1E86" w:rsidP="009B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7FCD9A" w14:textId="63E44003" w:rsidR="009B58F6" w:rsidRDefault="009B58F6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B9E27FE" wp14:editId="3493EA25">
          <wp:simplePos x="0" y="0"/>
          <wp:positionH relativeFrom="column">
            <wp:posOffset>-9525</wp:posOffset>
          </wp:positionH>
          <wp:positionV relativeFrom="paragraph">
            <wp:posOffset>-281305</wp:posOffset>
          </wp:positionV>
          <wp:extent cx="5760720" cy="48069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0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63E36"/>
    <w:multiLevelType w:val="hybridMultilevel"/>
    <w:tmpl w:val="4574BE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F1648"/>
    <w:multiLevelType w:val="hybridMultilevel"/>
    <w:tmpl w:val="22CEAB98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C816E17"/>
    <w:multiLevelType w:val="hybridMultilevel"/>
    <w:tmpl w:val="F1AE3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E843C5"/>
    <w:multiLevelType w:val="hybridMultilevel"/>
    <w:tmpl w:val="E0C47806"/>
    <w:lvl w:ilvl="0" w:tplc="FC5AD3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8F6"/>
    <w:rsid w:val="0002467C"/>
    <w:rsid w:val="000C1E86"/>
    <w:rsid w:val="003B2FB3"/>
    <w:rsid w:val="0096009D"/>
    <w:rsid w:val="009B58F6"/>
    <w:rsid w:val="00AC4D73"/>
    <w:rsid w:val="00F7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0F3F56"/>
  <w15:chartTrackingRefBased/>
  <w15:docId w15:val="{6A584809-B30F-448B-899D-CBCC8049B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B58F6"/>
    <w:pPr>
      <w:keepNext/>
      <w:spacing w:line="320" w:lineRule="exact"/>
      <w:jc w:val="right"/>
      <w:outlineLvl w:val="1"/>
    </w:pPr>
    <w:rPr>
      <w:i/>
      <w:sz w:val="22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58F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B58F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5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58F6"/>
  </w:style>
  <w:style w:type="paragraph" w:styleId="Stopka">
    <w:name w:val="footer"/>
    <w:basedOn w:val="Normalny"/>
    <w:link w:val="StopkaZnak"/>
    <w:uiPriority w:val="99"/>
    <w:unhideWhenUsed/>
    <w:rsid w:val="009B58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58F6"/>
  </w:style>
  <w:style w:type="character" w:customStyle="1" w:styleId="Nagwek2Znak">
    <w:name w:val="Nagłówek 2 Znak"/>
    <w:basedOn w:val="Domylnaczcionkaakapitu"/>
    <w:link w:val="Nagwek2"/>
    <w:rsid w:val="009B58F6"/>
    <w:rPr>
      <w:rFonts w:ascii="Times New Roman" w:eastAsia="Times New Roman" w:hAnsi="Times New Roman" w:cs="Times New Roman"/>
      <w:i/>
      <w:szCs w:val="20"/>
      <w:lang w:eastAsia="pl-PL"/>
    </w:rPr>
  </w:style>
  <w:style w:type="character" w:styleId="Hipercze">
    <w:name w:val="Hyperlink"/>
    <w:uiPriority w:val="99"/>
    <w:semiHidden/>
    <w:rsid w:val="009B58F6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9B58F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B5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9B58F6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9B58F6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9B58F6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B58F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B5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9B58F6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9B5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uiPriority w:val="99"/>
    <w:unhideWhenUsed/>
    <w:rsid w:val="009B58F6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9B58F6"/>
    <w:pPr>
      <w:ind w:left="566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9B58F6"/>
    <w:pPr>
      <w:spacing w:after="120"/>
      <w:ind w:left="283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9B58F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9B58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1042</Words>
  <Characters>6252</Characters>
  <Application>Microsoft Office Word</Application>
  <DocSecurity>0</DocSecurity>
  <Lines>52</Lines>
  <Paragraphs>14</Paragraphs>
  <ScaleCrop>false</ScaleCrop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Mułyk</dc:creator>
  <cp:keywords/>
  <dc:description/>
  <cp:lastModifiedBy>Anna Mułyk</cp:lastModifiedBy>
  <cp:revision>2</cp:revision>
  <cp:lastPrinted>2021-01-11T08:55:00Z</cp:lastPrinted>
  <dcterms:created xsi:type="dcterms:W3CDTF">2021-01-11T08:57:00Z</dcterms:created>
  <dcterms:modified xsi:type="dcterms:W3CDTF">2021-01-11T08:57:00Z</dcterms:modified>
</cp:coreProperties>
</file>